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0" w:line="276" w:lineRule="auto"/>
        <w:ind w:left="2" w:hanging="4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 Advisor </w:t>
      </w:r>
      <w:r w:rsidDel="00000000" w:rsidR="00000000" w:rsidRPr="00000000">
        <w:rPr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email the completed form to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trustees@schoolofsexed.org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Applicant details </w:t>
      </w:r>
    </w:p>
    <w:tbl>
      <w:tblPr>
        <w:tblStyle w:val="Table1"/>
        <w:tblW w:w="9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5"/>
        <w:gridCol w:w="6435"/>
        <w:tblGridChange w:id="0">
          <w:tblGrid>
            <w:gridCol w:w="2985"/>
            <w:gridCol w:w="64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name &amp; pronouns: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Telephone numbers: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360" w:lineRule="auto"/>
        <w:ind w:hanging="2"/>
        <w:jc w:val="both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11">
      <w:pPr>
        <w:spacing w:after="200" w:before="0" w:lineRule="auto"/>
        <w:ind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the application questions below. </w:t>
      </w:r>
      <w:r w:rsidDel="00000000" w:rsidR="00000000" w:rsidRPr="00000000">
        <w:rPr>
          <w:b w:val="1"/>
          <w:sz w:val="22"/>
          <w:szCs w:val="22"/>
          <w:rtl w:val="0"/>
        </w:rPr>
        <w:t xml:space="preserve">Word limit for each response is 100 words.</w:t>
      </w:r>
      <w:r w:rsidDel="00000000" w:rsidR="00000000" w:rsidRPr="00000000">
        <w:rPr>
          <w:sz w:val="22"/>
          <w:szCs w:val="22"/>
          <w:rtl w:val="0"/>
        </w:rPr>
        <w:t xml:space="preserve"> Any responses exceeding the 100 words will not be reviewed as part of the application. </w:t>
      </w:r>
    </w:p>
    <w:tbl>
      <w:tblPr>
        <w:tblStyle w:val="Table2"/>
        <w:tblW w:w="933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090"/>
        <w:tblGridChange w:id="0">
          <w:tblGrid>
            <w:gridCol w:w="3240"/>
            <w:gridCol w:w="6090"/>
          </w:tblGrid>
        </w:tblGridChange>
      </w:tblGrid>
      <w:tr>
        <w:trPr>
          <w:cantSplit w:val="0"/>
          <w:trHeight w:val="1494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Why would you like to be a PR Advisor for the School of Sexuality Education, and what can you bring to the role?</w:t>
            </w:r>
          </w:p>
          <w:p w:rsidR="00000000" w:rsidDel="00000000" w:rsidP="00000000" w:rsidRDefault="00000000" w:rsidRPr="00000000" w14:paraId="00000013">
            <w:pPr>
              <w:spacing w:after="80" w:before="0" w:lineRule="auto"/>
              <w:ind w:hanging="2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80" w:before="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 you give an example of a time when you led a PR campaign through a challenging period of time?</w:t>
            </w:r>
          </w:p>
          <w:p w:rsidR="00000000" w:rsidDel="00000000" w:rsidP="00000000" w:rsidRDefault="00000000" w:rsidRPr="00000000" w14:paraId="00000016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80" w:before="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ind w:left="0" w:hanging="2"/>
        <w:rPr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Employment (most recent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"/>
        <w:gridCol w:w="1766"/>
        <w:gridCol w:w="3473"/>
        <w:gridCol w:w="2009"/>
        <w:tblGridChange w:id="0">
          <w:tblGrid>
            <w:gridCol w:w="2096"/>
            <w:gridCol w:w="1766"/>
            <w:gridCol w:w="3473"/>
            <w:gridCol w:w="2009"/>
          </w:tblGrid>
        </w:tblGridChange>
      </w:tblGrid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name/</w:t>
              <w:br w:type="textWrapping"/>
              <w:t xml:space="preserve">establishment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Dates from/to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held and brief description of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Rule="auto"/>
        <w:ind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Qualifications </w:t>
      </w:r>
    </w:p>
    <w:p w:rsidR="00000000" w:rsidDel="00000000" w:rsidP="00000000" w:rsidRDefault="00000000" w:rsidRPr="00000000" w14:paraId="00000033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3975"/>
        <w:gridCol w:w="2655"/>
        <w:tblGridChange w:id="0">
          <w:tblGrid>
            <w:gridCol w:w="2805"/>
            <w:gridCol w:w="3975"/>
            <w:gridCol w:w="26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80" w:before="0" w:line="276" w:lineRule="auto"/>
              <w:ind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Qualification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80" w:before="0" w:line="276" w:lineRule="auto"/>
              <w:ind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Institution/training provider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80" w:before="0" w:line="276" w:lineRule="auto"/>
              <w:ind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completed</w:t>
            </w:r>
          </w:p>
        </w:tc>
      </w:tr>
      <w:tr>
        <w:trPr>
          <w:cantSplit w:val="0"/>
          <w:trHeight w:val="603.49121093750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Rule="auto"/>
        <w:ind w:hanging="2"/>
        <w:rPr/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2385"/>
        <w:gridCol w:w="1965"/>
        <w:gridCol w:w="2655"/>
        <w:tblGridChange w:id="0">
          <w:tblGrid>
            <w:gridCol w:w="2445"/>
            <w:gridCol w:w="2385"/>
            <w:gridCol w:w="1965"/>
            <w:gridCol w:w="26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after="80" w:before="40" w:line="276" w:lineRule="auto"/>
              <w:ind w:left="0" w:right="67.44094488189063" w:firstLine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any connection with a current or former employee of School of Sexuality Education?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80" w:before="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-2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 current DBS Certificate?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-2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any training in Safeguarding?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(tick one)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ind w:left="-2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so, please provide details of the training you have undertaken: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 ☐ No</w:t>
            </w:r>
          </w:p>
        </w:tc>
      </w:tr>
    </w:tbl>
    <w:p w:rsidR="00000000" w:rsidDel="00000000" w:rsidP="00000000" w:rsidRDefault="00000000" w:rsidRPr="00000000" w14:paraId="00000050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52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4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2385"/>
        <w:gridCol w:w="1950"/>
        <w:gridCol w:w="2685"/>
        <w:tblGridChange w:id="0">
          <w:tblGrid>
            <w:gridCol w:w="2445"/>
            <w:gridCol w:w="2385"/>
            <w:gridCol w:w="1950"/>
            <w:gridCol w:w="26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agree to have referees contacted in relation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this application?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☐ Yes       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(Reference checks will be conducted legally, in an ethical manner and all information derived will remain confidential. Referees will only be contacted if successful at interview.)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Please provide details of two people who can provide a reference for your work history.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Contact details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held/working relationship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6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Please provide any other information that you identify as being pertinent to this application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(e.g. medical conditions, accessibility)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0" w:lineRule="auto"/>
        <w:ind w:left="0" w:hanging="2"/>
        <w:rPr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0" w:lineRule="auto"/>
        <w:ind w:left="0" w:right="-144" w:hanging="2"/>
        <w:jc w:val="both"/>
        <w:rPr/>
      </w:pPr>
      <w:r w:rsidDel="00000000" w:rsidR="00000000" w:rsidRPr="00000000">
        <w:rPr>
          <w:rtl w:val="0"/>
        </w:rPr>
        <w:t xml:space="preserve">I declare that, to the best of my knowledge, the information given is true and correct. I understand that inaccurate, misleading, or untrue statements or knowingly withheld information may result in termination of employment with the School of Sexuality Education. I understand that this application does not constitute an offer of employment. I understand that, in some cases, police and credit checks will be required and I will be notified if this applies to this application.</w:t>
      </w:r>
    </w:p>
    <w:p w:rsidR="00000000" w:rsidDel="00000000" w:rsidP="00000000" w:rsidRDefault="00000000" w:rsidRPr="00000000" w14:paraId="00000075">
      <w:pPr>
        <w:spacing w:after="120" w:before="0" w:lineRule="auto"/>
        <w:ind w:left="0" w:right="-144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45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5115"/>
        <w:tblGridChange w:id="0">
          <w:tblGrid>
            <w:gridCol w:w="4335"/>
            <w:gridCol w:w="511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78">
      <w:pPr>
        <w:spacing w:after="120"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51.9685039370097" w:top="1842.51968503937" w:left="1417" w:right="1284" w:header="709" w:footer="420.00000000000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1"/>
      <w:spacing w:before="0" w:line="360" w:lineRule="auto"/>
      <w:ind w:firstLine="0"/>
      <w:jc w:val="center"/>
      <w:rPr>
        <w:color w:val="666666"/>
        <w:sz w:val="16"/>
        <w:szCs w:val="16"/>
      </w:rPr>
    </w:pPr>
    <w:r w:rsidDel="00000000" w:rsidR="00000000" w:rsidRPr="00000000">
      <w:rPr>
        <w:color w:val="263333"/>
        <w:sz w:val="18"/>
        <w:szCs w:val="18"/>
        <w:highlight w:val="white"/>
        <w:rtl w:val="0"/>
      </w:rPr>
      <w:t xml:space="preserve">TRUSTEES@SCHOOLOFSEXED.ORG |CHARITY NUMBER: 1193392 | SCHOOL OF SEXUALITY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widowControl w:val="1"/>
      <w:spacing w:before="0" w:line="240" w:lineRule="auto"/>
      <w:ind w:left="0" w:hanging="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Page </w:t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4501840</wp:posOffset>
          </wp:positionH>
          <wp:positionV relativeFrom="paragraph">
            <wp:posOffset>-38911</wp:posOffset>
          </wp:positionV>
          <wp:extent cx="1342708" cy="615764"/>
          <wp:effectExtent b="0" l="0" r="0" t="0"/>
          <wp:wrapSquare wrapText="bothSides" distB="114300" distT="11430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708" cy="6157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GB"/>
      </w:rPr>
    </w:rPrDefault>
    <w:pPrDefault>
      <w:pPr>
        <w:widowControl w:val="0"/>
        <w:spacing w:before="120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cs="Arial"/>
      <w:b w:val="1"/>
      <w:bCs w:val="1"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cs="Arial"/>
      <w:b w:val="1"/>
      <w:bCs w:val="1"/>
      <w:i w:val="1"/>
      <w:iCs w:val="1"/>
      <w:sz w:val="24"/>
      <w:lang w:eastAsia="en-AU" w:val="en-AU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rPr>
      <w:rFonts w:ascii="Century Gothic" w:cs="Arial" w:hAnsi="Century Gothic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AU" w:val="en-AU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TOC1">
    <w:name w:val="toc 1"/>
    <w:basedOn w:val="Normal"/>
    <w:next w:val="Normal"/>
    <w:pPr>
      <w:spacing w:before="240"/>
    </w:pPr>
    <w:rPr>
      <w:b w:val="1"/>
    </w:rPr>
  </w:style>
  <w:style w:type="paragraph" w:styleId="TOC2">
    <w:name w:val="toc 2"/>
    <w:basedOn w:val="Normal"/>
    <w:next w:val="Normal"/>
    <w:pPr>
      <w:spacing w:after="40"/>
      <w:ind w:left="198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paragraph" w:styleId="TOC3">
    <w:name w:val="toc 3"/>
    <w:basedOn w:val="Normal"/>
    <w:next w:val="Normal"/>
    <w:pPr>
      <w:spacing w:after="40"/>
      <w:ind w:left="403"/>
    </w:pPr>
  </w:style>
  <w:style w:type="paragraph" w:styleId="TOC4">
    <w:name w:val="toc 4"/>
    <w:basedOn w:val="Normal"/>
    <w:next w:val="Normal"/>
    <w:pPr>
      <w:spacing w:before="0"/>
      <w:ind w:left="720"/>
    </w:pPr>
    <w:rPr>
      <w:rFonts w:ascii="Times New Roman" w:hAnsi="Times New Roman"/>
      <w:sz w:val="24"/>
      <w:lang w:eastAsia="en-AU" w:val="en-AU"/>
    </w:rPr>
  </w:style>
  <w:style w:type="paragraph" w:styleId="TOC5">
    <w:name w:val="toc 5"/>
    <w:basedOn w:val="Normal"/>
    <w:next w:val="Normal"/>
    <w:pPr>
      <w:spacing w:before="0"/>
      <w:ind w:left="960"/>
    </w:pPr>
    <w:rPr>
      <w:rFonts w:ascii="Times New Roman" w:hAnsi="Times New Roman"/>
      <w:sz w:val="24"/>
      <w:lang w:eastAsia="en-AU" w:val="en-AU"/>
    </w:rPr>
  </w:style>
  <w:style w:type="paragraph" w:styleId="TOC6">
    <w:name w:val="toc 6"/>
    <w:basedOn w:val="Normal"/>
    <w:next w:val="Normal"/>
    <w:pPr>
      <w:spacing w:before="0"/>
      <w:ind w:left="1200"/>
    </w:pPr>
    <w:rPr>
      <w:rFonts w:ascii="Times New Roman" w:hAnsi="Times New Roman"/>
      <w:sz w:val="24"/>
      <w:lang w:eastAsia="en-AU" w:val="en-AU"/>
    </w:rPr>
  </w:style>
  <w:style w:type="paragraph" w:styleId="TOC7">
    <w:name w:val="toc 7"/>
    <w:basedOn w:val="Normal"/>
    <w:next w:val="Normal"/>
    <w:pPr>
      <w:spacing w:before="0"/>
      <w:ind w:left="1440"/>
    </w:pPr>
    <w:rPr>
      <w:rFonts w:ascii="Times New Roman" w:hAnsi="Times New Roman"/>
      <w:sz w:val="24"/>
      <w:lang w:eastAsia="en-AU" w:val="en-AU"/>
    </w:rPr>
  </w:style>
  <w:style w:type="paragraph" w:styleId="TOC8">
    <w:name w:val="toc 8"/>
    <w:basedOn w:val="Normal"/>
    <w:next w:val="Normal"/>
    <w:pPr>
      <w:spacing w:before="0"/>
      <w:ind w:left="1680"/>
    </w:pPr>
    <w:rPr>
      <w:rFonts w:ascii="Times New Roman" w:hAnsi="Times New Roman"/>
      <w:sz w:val="24"/>
      <w:lang w:eastAsia="en-AU" w:val="en-AU"/>
    </w:rPr>
  </w:style>
  <w:style w:type="paragraph" w:styleId="TOC9">
    <w:name w:val="toc 9"/>
    <w:basedOn w:val="Normal"/>
    <w:next w:val="Normal"/>
    <w:pPr>
      <w:spacing w:before="0"/>
      <w:ind w:left="1920"/>
    </w:pPr>
    <w:rPr>
      <w:rFonts w:ascii="Times New Roman" w:hAnsi="Times New Roman"/>
      <w:sz w:val="24"/>
      <w:lang w:eastAsia="en-AU" w:val="en-AU"/>
    </w:rPr>
  </w:style>
  <w:style w:type="paragraph" w:styleId="FootnoteText">
    <w:name w:val="footnote text"/>
    <w:basedOn w:val="Normal"/>
    <w:pPr>
      <w:widowControl w:val="1"/>
      <w:adjustRightInd w:val="1"/>
      <w:spacing w:before="0"/>
      <w:textAlignment w:val="auto"/>
    </w:pPr>
    <w:rPr>
      <w:rFonts w:ascii="Arial" w:cs="Arial" w:hAnsi="Arial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cs="Tahoma" w:hAnsi="Tahoma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eading1Char" w:customStyle="1">
    <w:name w:val="Heading 1 Char"/>
    <w:rPr>
      <w:rFonts w:ascii="Century Gothic" w:cs="Arial" w:hAnsi="Century Gothic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pPr>
      <w:suppressAutoHyphens w:val="1"/>
      <w:adjustRightInd w:val="0"/>
      <w:spacing w:after="80" w:before="40" w:line="360" w:lineRule="atLeast"/>
      <w:ind w:left="-1" w:leftChars="-1" w:hangingChars="1"/>
      <w:jc w:val="both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uiPriority w:val="11"/>
    <w:qFormat w:val="1"/>
    <w:pPr>
      <w:widowControl w:val="1"/>
      <w:spacing w:before="0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paragraph" w:styleId="BodyText">
    <w:name w:val="Body Text"/>
    <w:basedOn w:val="Normal"/>
    <w:pPr>
      <w:widowControl w:val="1"/>
      <w:adjustRightInd w:val="1"/>
      <w:spacing w:after="120" w:before="0"/>
      <w:textAlignment w:val="auto"/>
    </w:pPr>
    <w:rPr>
      <w:rFonts w:ascii="Times New Roman" w:hAnsi="Times New Roman"/>
      <w:sz w:val="24"/>
      <w:lang w:eastAsia="en-AU" w:val="en-AU"/>
    </w:rPr>
  </w:style>
  <w:style w:type="paragraph" w:styleId="Header">
    <w:name w:val="header"/>
    <w:basedOn w:val="Normal"/>
    <w:pPr>
      <w:widowControl w:val="1"/>
      <w:adjustRightInd w:val="1"/>
      <w:spacing w:before="0"/>
      <w:textAlignment w:val="auto"/>
    </w:pPr>
    <w:rPr>
      <w:rFonts w:ascii="Garamond" w:cs="Shruti" w:hAnsi="Shruti"/>
      <w:sz w:val="24"/>
      <w:lang w:eastAsia="en-AU" w:val="en-AU"/>
    </w:rPr>
  </w:style>
  <w:style w:type="paragraph" w:styleId="NoSpacing">
    <w:name w:val="No Spacing"/>
    <w:pPr>
      <w:suppressAutoHyphens w:val="1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Footer">
    <w:name w:val="footer"/>
    <w:basedOn w:val="Normal"/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A4C5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7N61SHy4DVIvxtb68z1OqyaJ/Q==">CgMxLjA4AHIhMWJDdjRfOEpzZmxXNEVnUXhZblltZXpFaTJka1FmMXQw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2020-06-11T14:34:00Z</dcterms:created>
  <dc:creator>OWEN Cheryl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PublishingStartDate">
    <vt:lpwstr>PublishingStartDate</vt:lpwstr>
  </property>
  <property fmtid="{D5CDD505-2E9C-101B-9397-08002B2CF9AE}" pid="5" name="PublishingExpirationDate">
    <vt:lpwstr>PublishingExpirationDate</vt:lpwstr>
  </property>
</Properties>
</file>